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1.2. Срок поставки Товара:</w:t>
      </w:r>
      <w:r w:rsidR="002C7888">
        <w:t xml:space="preserve"> </w:t>
      </w:r>
      <w:r w:rsidR="00045029">
        <w:t>__________________.</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xml:space="preserve">. Самара ул. </w:t>
      </w:r>
      <w:proofErr w:type="spellStart"/>
      <w:r w:rsidR="00045029">
        <w:t>Агибалова</w:t>
      </w:r>
      <w:proofErr w:type="spellEnd"/>
      <w:r w:rsidR="002C7888" w:rsidRPr="002C7888">
        <w:t xml:space="preserve">, </w:t>
      </w:r>
      <w:r w:rsidR="00045029">
        <w:t>12</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r w:rsidR="007F3380">
        <w:t xml:space="preserve"> </w:t>
      </w:r>
      <w:r w:rsidR="00FB0EB0">
        <w:t>в рабочие дни.</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п.2.2. </w:t>
      </w:r>
      <w:proofErr w:type="gramStart"/>
      <w:r w:rsidR="00CB0E64" w:rsidRPr="005F28CD">
        <w:t>Оплата Товара производится Покупателем в течение 45 (сорока пяти) календарных дней после принятия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roofErr w:type="gramEnd"/>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w:t>
      </w:r>
      <w:r w:rsidRPr="00DE0826">
        <w:lastRenderedPageBreak/>
        <w:t>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lastRenderedPageBreak/>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w:t>
      </w:r>
      <w:r w:rsidRPr="00DE0826">
        <w:rPr>
          <w:sz w:val="24"/>
          <w:szCs w:val="24"/>
        </w:rPr>
        <w:lastRenderedPageBreak/>
        <w:t>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sidRPr="00DE0826">
        <w:rPr>
          <w:rFonts w:ascii="Times New Roman" w:hAnsi="Times New Roman" w:cs="Times New Roman"/>
          <w:sz w:val="24"/>
          <w:szCs w:val="24"/>
        </w:rPr>
        <w:lastRenderedPageBreak/>
        <w:t xml:space="preserve">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165D0D">
        <w:rPr>
          <w:rFonts w:eastAsia="Times New Roman"/>
          <w:kern w:val="0"/>
        </w:rPr>
        <w:t xml:space="preserve">12 </w:t>
      </w:r>
      <w:r w:rsidR="002D7B8B" w:rsidRPr="00165D0D">
        <w:rPr>
          <w:rFonts w:eastAsia="Times New Roman"/>
          <w:kern w:val="0"/>
        </w:rPr>
        <w:t>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7F3380">
        <w:rPr>
          <w:shd w:val="clear" w:color="auto" w:fill="FFFFFF"/>
        </w:rPr>
        <w:t>Спецификация</w:t>
      </w:r>
      <w:r w:rsidRPr="002D7B8B">
        <w:rPr>
          <w:shd w:val="clear" w:color="auto" w:fill="FFFFFF"/>
        </w:rPr>
        <w:t xml:space="preserve"> (Приложение № 1)</w:t>
      </w:r>
      <w:r w:rsidR="007F3380">
        <w:rPr>
          <w:shd w:val="clear" w:color="auto" w:fill="FFFFFF"/>
        </w:rPr>
        <w:t>.</w:t>
      </w:r>
      <w:r w:rsidRPr="002D7B8B">
        <w:rPr>
          <w:shd w:val="clear" w:color="auto" w:fill="FFFFFF"/>
        </w:rPr>
        <w:t xml:space="preserve"> </w:t>
      </w:r>
    </w:p>
    <w:p w:rsidR="007F3380" w:rsidRDefault="007F3380" w:rsidP="00C977E8">
      <w:pPr>
        <w:pStyle w:val="Textbody"/>
        <w:spacing w:after="0"/>
        <w:jc w:val="center"/>
        <w:rPr>
          <w:b/>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CB0E64">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7F3380">
      <w:pPr>
        <w:pStyle w:val="Standard"/>
        <w:tabs>
          <w:tab w:val="left" w:pos="1040"/>
          <w:tab w:val="left" w:pos="1440"/>
          <w:tab w:val="left" w:pos="8000"/>
        </w:tabs>
      </w:pPr>
    </w:p>
    <w:sectPr w:rsidR="00D64089" w:rsidRPr="005361E3"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45029"/>
    <w:rsid w:val="001255DA"/>
    <w:rsid w:val="00154A63"/>
    <w:rsid w:val="00165D0D"/>
    <w:rsid w:val="00295FCA"/>
    <w:rsid w:val="002C7888"/>
    <w:rsid w:val="002D7B8B"/>
    <w:rsid w:val="005B7CB6"/>
    <w:rsid w:val="007346B7"/>
    <w:rsid w:val="007C7AF6"/>
    <w:rsid w:val="007F3380"/>
    <w:rsid w:val="0091591D"/>
    <w:rsid w:val="00A83B5A"/>
    <w:rsid w:val="00BB71FA"/>
    <w:rsid w:val="00BE72D2"/>
    <w:rsid w:val="00C977E8"/>
    <w:rsid w:val="00CB0E64"/>
    <w:rsid w:val="00D64089"/>
    <w:rsid w:val="00E4141A"/>
    <w:rsid w:val="00F83081"/>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uiPriority w:val="99"/>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4223</Words>
  <Characters>24075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2021-04-12T09:59:00Z</dcterms:created>
  <dcterms:modified xsi:type="dcterms:W3CDTF">2021-06-15T10:01:00Z</dcterms:modified>
</cp:coreProperties>
</file>